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CE" w:rsidRDefault="00A746CE" w:rsidP="00A746CE"/>
    <w:p w:rsidR="00A746CE" w:rsidRPr="002E4E4F" w:rsidRDefault="00A746CE" w:rsidP="00A746CE"/>
    <w:p w:rsidR="00A746CE" w:rsidRDefault="00A746CE" w:rsidP="00A746CE">
      <w:pPr>
        <w:rPr>
          <w:sz w:val="22"/>
          <w:szCs w:val="22"/>
        </w:rPr>
      </w:pPr>
      <w:r w:rsidRPr="002E4E4F">
        <w:rPr>
          <w:sz w:val="22"/>
          <w:szCs w:val="22"/>
        </w:rPr>
        <w:t>[О Государственной премии РТ</w:t>
      </w:r>
      <w:r>
        <w:rPr>
          <w:sz w:val="22"/>
          <w:szCs w:val="22"/>
        </w:rPr>
        <w:t xml:space="preserve"> </w:t>
      </w:r>
    </w:p>
    <w:p w:rsidR="00A746CE" w:rsidRPr="002E4E4F" w:rsidRDefault="00A746CE" w:rsidP="00A746CE">
      <w:pPr>
        <w:rPr>
          <w:sz w:val="22"/>
          <w:szCs w:val="22"/>
        </w:rPr>
      </w:pPr>
      <w:r>
        <w:rPr>
          <w:sz w:val="22"/>
          <w:szCs w:val="22"/>
        </w:rPr>
        <w:t xml:space="preserve">имени </w:t>
      </w:r>
      <w:proofErr w:type="spellStart"/>
      <w:r>
        <w:rPr>
          <w:sz w:val="22"/>
          <w:szCs w:val="22"/>
        </w:rPr>
        <w:t>В.Е.</w:t>
      </w:r>
      <w:r w:rsidRPr="002E4E4F">
        <w:rPr>
          <w:sz w:val="22"/>
          <w:szCs w:val="22"/>
        </w:rPr>
        <w:t>Алемасова</w:t>
      </w:r>
      <w:proofErr w:type="spellEnd"/>
      <w:r w:rsidRPr="002E4E4F">
        <w:rPr>
          <w:sz w:val="22"/>
          <w:szCs w:val="22"/>
        </w:rPr>
        <w:t xml:space="preserve"> 2023</w:t>
      </w:r>
      <w:r>
        <w:rPr>
          <w:sz w:val="22"/>
          <w:szCs w:val="22"/>
        </w:rPr>
        <w:t xml:space="preserve"> </w:t>
      </w:r>
      <w:r w:rsidRPr="002E4E4F">
        <w:rPr>
          <w:sz w:val="22"/>
          <w:szCs w:val="22"/>
        </w:rPr>
        <w:t>года]</w:t>
      </w:r>
    </w:p>
    <w:p w:rsidR="00A746CE" w:rsidRPr="002E4E4F" w:rsidRDefault="00A746CE" w:rsidP="00A746CE">
      <w:pPr>
        <w:pStyle w:val="2"/>
        <w:rPr>
          <w:b/>
          <w:sz w:val="22"/>
          <w:szCs w:val="22"/>
        </w:rPr>
      </w:pPr>
    </w:p>
    <w:p w:rsidR="00A746CE" w:rsidRPr="002E4E4F" w:rsidRDefault="00A746CE" w:rsidP="00A746CE">
      <w:pPr>
        <w:pStyle w:val="2"/>
        <w:jc w:val="center"/>
        <w:rPr>
          <w:rFonts w:eastAsia="Calibri"/>
          <w:b/>
          <w:sz w:val="22"/>
          <w:szCs w:val="22"/>
          <w:lang w:eastAsia="en-US"/>
        </w:rPr>
      </w:pPr>
    </w:p>
    <w:p w:rsidR="00A746CE" w:rsidRDefault="00A746CE" w:rsidP="00A746CE">
      <w:pPr>
        <w:autoSpaceDE w:val="0"/>
        <w:autoSpaceDN w:val="0"/>
        <w:adjustRightInd w:val="0"/>
        <w:spacing w:line="240" w:lineRule="atLeast"/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2023 года исполняется 100 лет со дня рождения академика РАН Вячеслава Евгеньевича </w:t>
      </w:r>
      <w:proofErr w:type="spellStart"/>
      <w:r>
        <w:rPr>
          <w:sz w:val="28"/>
          <w:szCs w:val="28"/>
        </w:rPr>
        <w:t>Алемасова</w:t>
      </w:r>
      <w:proofErr w:type="spellEnd"/>
      <w:r>
        <w:rPr>
          <w:sz w:val="28"/>
          <w:szCs w:val="28"/>
        </w:rPr>
        <w:t xml:space="preserve">, выдающегося ученого и организатора науки, одного из основоположников казанской научно-педагогической школы теплоэнергетики и реактивного двигателестроения. </w:t>
      </w:r>
    </w:p>
    <w:p w:rsidR="00A746CE" w:rsidRPr="00A83A19" w:rsidRDefault="00A746CE" w:rsidP="00A746CE">
      <w:pPr>
        <w:autoSpaceDE w:val="0"/>
        <w:autoSpaceDN w:val="0"/>
        <w:adjustRightInd w:val="0"/>
        <w:spacing w:line="240" w:lineRule="atLeast"/>
        <w:ind w:firstLine="728"/>
        <w:jc w:val="both"/>
        <w:rPr>
          <w:rFonts w:eastAsia="Calibri"/>
          <w:sz w:val="28"/>
          <w:szCs w:val="28"/>
          <w:lang w:eastAsia="en-US"/>
        </w:rPr>
      </w:pPr>
      <w:r w:rsidRPr="00A83A19">
        <w:rPr>
          <w:sz w:val="28"/>
          <w:szCs w:val="28"/>
        </w:rPr>
        <w:t xml:space="preserve">Комитет по присуждению Государственной премии </w:t>
      </w:r>
      <w:r>
        <w:rPr>
          <w:sz w:val="28"/>
          <w:szCs w:val="28"/>
        </w:rPr>
        <w:t xml:space="preserve">Республики Татарстан имени </w:t>
      </w:r>
      <w:proofErr w:type="spellStart"/>
      <w:r>
        <w:rPr>
          <w:sz w:val="28"/>
          <w:szCs w:val="28"/>
        </w:rPr>
        <w:t>В.Е.</w:t>
      </w:r>
      <w:r w:rsidRPr="00A83A19">
        <w:rPr>
          <w:sz w:val="28"/>
          <w:szCs w:val="28"/>
        </w:rPr>
        <w:t>Алемасова</w:t>
      </w:r>
      <w:proofErr w:type="spellEnd"/>
      <w:r w:rsidRPr="00A83A19">
        <w:rPr>
          <w:sz w:val="28"/>
          <w:szCs w:val="28"/>
        </w:rPr>
        <w:t xml:space="preserve"> (премия в области инженерных наук для молодых ученых) сообщает о начале приема работ на соискание премии 20</w:t>
      </w:r>
      <w:r>
        <w:rPr>
          <w:sz w:val="28"/>
          <w:szCs w:val="28"/>
        </w:rPr>
        <w:t>23</w:t>
      </w:r>
      <w:r w:rsidRPr="00A83A19">
        <w:rPr>
          <w:sz w:val="28"/>
          <w:szCs w:val="28"/>
        </w:rPr>
        <w:t xml:space="preserve"> года.</w:t>
      </w:r>
    </w:p>
    <w:p w:rsidR="00A746CE" w:rsidRPr="00A83A19" w:rsidRDefault="00A746CE" w:rsidP="00A746CE">
      <w:pPr>
        <w:pStyle w:val="21"/>
        <w:shd w:val="clear" w:color="auto" w:fill="auto"/>
        <w:spacing w:line="240" w:lineRule="atLeast"/>
        <w:ind w:right="20" w:firstLine="720"/>
        <w:jc w:val="both"/>
        <w:rPr>
          <w:sz w:val="28"/>
          <w:szCs w:val="28"/>
          <w:lang w:eastAsia="ru-RU"/>
        </w:rPr>
      </w:pPr>
      <w:r w:rsidRPr="00A83A19">
        <w:rPr>
          <w:sz w:val="28"/>
          <w:szCs w:val="28"/>
        </w:rPr>
        <w:t>Премия присуждается за выдающиеся научные достижения в области инженерных наук и значительный вклад в развитие приоритетных отраслей науки и промышленности молодым ученым (до 35 лет), выполняющим исследования в научных организациях, на промышленных предприятиях или в образовательных организациях, расположенных на территории Республики Татарстан.</w:t>
      </w:r>
    </w:p>
    <w:p w:rsidR="00A746CE" w:rsidRPr="00A83A19" w:rsidRDefault="00A746CE" w:rsidP="00A746CE">
      <w:pPr>
        <w:autoSpaceDE w:val="0"/>
        <w:autoSpaceDN w:val="0"/>
        <w:adjustRightInd w:val="0"/>
        <w:spacing w:line="240" w:lineRule="atLeast"/>
        <w:ind w:firstLine="728"/>
        <w:jc w:val="both"/>
        <w:rPr>
          <w:sz w:val="28"/>
          <w:szCs w:val="28"/>
        </w:rPr>
      </w:pPr>
      <w:r w:rsidRPr="00A83A19">
        <w:rPr>
          <w:sz w:val="28"/>
          <w:szCs w:val="28"/>
        </w:rPr>
        <w:t xml:space="preserve">Материалы на соискание </w:t>
      </w:r>
      <w:r w:rsidRPr="00A83A19">
        <w:rPr>
          <w:sz w:val="28"/>
        </w:rPr>
        <w:t xml:space="preserve">премии </w:t>
      </w:r>
      <w:r w:rsidRPr="00A83A19">
        <w:rPr>
          <w:sz w:val="28"/>
          <w:szCs w:val="28"/>
        </w:rPr>
        <w:t>должны быть оформлены в соответствии с Порядком выдвижения кандидатов,</w:t>
      </w:r>
      <w:r w:rsidRPr="00A83A19">
        <w:rPr>
          <w:rFonts w:ascii="Tahoma" w:hAnsi="Tahoma" w:cs="Tahoma"/>
          <w:sz w:val="21"/>
          <w:szCs w:val="21"/>
        </w:rPr>
        <w:t xml:space="preserve"> </w:t>
      </w:r>
      <w:r w:rsidRPr="00A83A19">
        <w:rPr>
          <w:sz w:val="28"/>
          <w:szCs w:val="28"/>
        </w:rPr>
        <w:t xml:space="preserve">представления работ и оформления материалов, с которым можно ознакомиться на сайте Академии наук Республики Татарстан </w:t>
      </w:r>
      <w:r w:rsidRPr="00F42C63">
        <w:rPr>
          <w:sz w:val="28"/>
          <w:szCs w:val="28"/>
        </w:rPr>
        <w:t>(http://www.antat.ru/ru/competitions/alemasov/)</w:t>
      </w:r>
      <w:r w:rsidRPr="00A83A19">
        <w:rPr>
          <w:sz w:val="28"/>
          <w:szCs w:val="28"/>
        </w:rPr>
        <w:t>. </w:t>
      </w:r>
    </w:p>
    <w:p w:rsidR="00A746CE" w:rsidRPr="003158BE" w:rsidRDefault="00A746CE" w:rsidP="00A746CE">
      <w:pPr>
        <w:autoSpaceDE w:val="0"/>
        <w:autoSpaceDN w:val="0"/>
        <w:adjustRightInd w:val="0"/>
        <w:spacing w:line="240" w:lineRule="atLeast"/>
        <w:ind w:firstLine="728"/>
        <w:jc w:val="both"/>
        <w:rPr>
          <w:b/>
          <w:sz w:val="28"/>
          <w:szCs w:val="28"/>
        </w:rPr>
      </w:pPr>
      <w:r w:rsidRPr="00A83A19">
        <w:rPr>
          <w:rStyle w:val="a3"/>
          <w:b w:val="0"/>
          <w:sz w:val="28"/>
          <w:szCs w:val="28"/>
        </w:rPr>
        <w:t xml:space="preserve">Работы </w:t>
      </w:r>
      <w:r w:rsidRPr="00A83A19">
        <w:rPr>
          <w:sz w:val="28"/>
          <w:szCs w:val="28"/>
        </w:rPr>
        <w:t xml:space="preserve">принимаются и регистрируются в канцелярии Академии наук Республики Татарстан (420111, Казань, ул. Баумана, 20, </w:t>
      </w:r>
      <w:r>
        <w:rPr>
          <w:bCs/>
          <w:sz w:val="28"/>
          <w:szCs w:val="28"/>
        </w:rPr>
        <w:t>комната 114</w:t>
      </w:r>
      <w:r w:rsidRPr="00A83A19">
        <w:rPr>
          <w:bCs/>
          <w:sz w:val="28"/>
          <w:szCs w:val="28"/>
        </w:rPr>
        <w:t>,</w:t>
      </w:r>
      <w:r w:rsidRPr="00A83A19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A83A19">
        <w:rPr>
          <w:sz w:val="28"/>
          <w:szCs w:val="28"/>
        </w:rPr>
        <w:t xml:space="preserve">т. (843) 292-02-72) </w:t>
      </w:r>
      <w:r w:rsidRPr="00A83A19">
        <w:rPr>
          <w:b/>
          <w:sz w:val="28"/>
          <w:szCs w:val="28"/>
        </w:rPr>
        <w:t>до 1 мая</w:t>
      </w:r>
      <w:r w:rsidRPr="00A83A19">
        <w:rPr>
          <w:sz w:val="28"/>
          <w:szCs w:val="28"/>
        </w:rPr>
        <w:t xml:space="preserve">. Справки по телефону (843) 292-52-04, </w:t>
      </w:r>
      <w:r w:rsidRPr="00A83A19">
        <w:rPr>
          <w:sz w:val="28"/>
          <w:szCs w:val="28"/>
          <w:lang w:val="en-US"/>
        </w:rPr>
        <w:t>e</w:t>
      </w:r>
      <w:r w:rsidRPr="00A83A19">
        <w:rPr>
          <w:sz w:val="28"/>
          <w:szCs w:val="28"/>
        </w:rPr>
        <w:t>-</w:t>
      </w:r>
      <w:r w:rsidRPr="00A83A19">
        <w:rPr>
          <w:sz w:val="28"/>
          <w:szCs w:val="28"/>
          <w:lang w:val="en-US"/>
        </w:rPr>
        <w:t>mail</w:t>
      </w:r>
      <w:r w:rsidRPr="00A83A19">
        <w:rPr>
          <w:sz w:val="28"/>
          <w:szCs w:val="28"/>
        </w:rPr>
        <w:t xml:space="preserve">: </w:t>
      </w:r>
      <w:hyperlink r:id="rId4" w:history="1">
        <w:r w:rsidRPr="003158BE">
          <w:rPr>
            <w:rStyle w:val="a4"/>
            <w:b/>
            <w:color w:val="auto"/>
            <w:sz w:val="28"/>
            <w:szCs w:val="28"/>
            <w:lang w:val="en-US"/>
          </w:rPr>
          <w:t>nio</w:t>
        </w:r>
        <w:r w:rsidRPr="003158BE">
          <w:rPr>
            <w:rStyle w:val="a4"/>
            <w:b/>
            <w:color w:val="auto"/>
            <w:sz w:val="28"/>
            <w:szCs w:val="28"/>
          </w:rPr>
          <w:t>_</w:t>
        </w:r>
        <w:r w:rsidRPr="003158BE">
          <w:rPr>
            <w:rStyle w:val="a4"/>
            <w:b/>
            <w:color w:val="auto"/>
            <w:sz w:val="28"/>
            <w:szCs w:val="28"/>
            <w:lang w:val="en-US"/>
          </w:rPr>
          <w:t>anrt</w:t>
        </w:r>
        <w:r w:rsidRPr="003158BE">
          <w:rPr>
            <w:rStyle w:val="a4"/>
            <w:b/>
            <w:color w:val="auto"/>
            <w:sz w:val="28"/>
            <w:szCs w:val="28"/>
          </w:rPr>
          <w:t>@</w:t>
        </w:r>
        <w:r w:rsidRPr="003158BE">
          <w:rPr>
            <w:rStyle w:val="a4"/>
            <w:b/>
            <w:color w:val="auto"/>
            <w:sz w:val="28"/>
            <w:szCs w:val="28"/>
            <w:lang w:val="en-US"/>
          </w:rPr>
          <w:t>bk</w:t>
        </w:r>
        <w:r w:rsidRPr="003158BE">
          <w:rPr>
            <w:rStyle w:val="a4"/>
            <w:b/>
            <w:color w:val="auto"/>
            <w:sz w:val="28"/>
            <w:szCs w:val="28"/>
          </w:rPr>
          <w:t>.</w:t>
        </w:r>
        <w:r w:rsidRPr="003158BE">
          <w:rPr>
            <w:rStyle w:val="a4"/>
            <w:b/>
            <w:color w:val="auto"/>
            <w:sz w:val="28"/>
            <w:szCs w:val="28"/>
            <w:lang w:val="en-US"/>
          </w:rPr>
          <w:t>ru</w:t>
        </w:r>
      </w:hyperlink>
      <w:r w:rsidRPr="003158BE">
        <w:rPr>
          <w:b/>
          <w:sz w:val="28"/>
          <w:szCs w:val="28"/>
        </w:rPr>
        <w:t xml:space="preserve"> </w:t>
      </w:r>
    </w:p>
    <w:p w:rsidR="00A746CE" w:rsidRPr="00A83A19" w:rsidRDefault="00A746CE" w:rsidP="00A746CE">
      <w:pPr>
        <w:pStyle w:val="2"/>
        <w:spacing w:line="240" w:lineRule="atLeast"/>
      </w:pPr>
      <w:bookmarkStart w:id="0" w:name="_GoBack"/>
      <w:bookmarkEnd w:id="0"/>
    </w:p>
    <w:sectPr w:rsidR="00A746CE" w:rsidRPr="00A83A19" w:rsidSect="00A746C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CE"/>
    <w:rsid w:val="000557C4"/>
    <w:rsid w:val="00531BBA"/>
    <w:rsid w:val="00776A75"/>
    <w:rsid w:val="00A746CE"/>
    <w:rsid w:val="00B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89FA6-6D64-483E-8B33-2F8C405F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C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46CE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6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A746CE"/>
    <w:rPr>
      <w:b/>
      <w:bCs/>
    </w:rPr>
  </w:style>
  <w:style w:type="character" w:styleId="a4">
    <w:name w:val="Hyperlink"/>
    <w:basedOn w:val="a0"/>
    <w:uiPriority w:val="99"/>
    <w:rsid w:val="00A746CE"/>
    <w:rPr>
      <w:strike w:val="0"/>
      <w:dstrike w:val="0"/>
      <w:color w:val="800000"/>
      <w:u w:val="none"/>
      <w:effect w:val="none"/>
    </w:rPr>
  </w:style>
  <w:style w:type="character" w:customStyle="1" w:styleId="a5">
    <w:name w:val="Основной текст_"/>
    <w:basedOn w:val="a0"/>
    <w:link w:val="21"/>
    <w:rsid w:val="00A746C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5"/>
    <w:rsid w:val="00A746CE"/>
    <w:pPr>
      <w:widowControl w:val="0"/>
      <w:shd w:val="clear" w:color="auto" w:fill="FFFFFF"/>
      <w:spacing w:line="326" w:lineRule="exact"/>
      <w:jc w:val="center"/>
    </w:pPr>
    <w:rPr>
      <w:spacing w:val="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o_anr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LeysanRH</dc:creator>
  <cp:lastModifiedBy>Грачева Анна Михайловна</cp:lastModifiedBy>
  <cp:revision>2</cp:revision>
  <dcterms:created xsi:type="dcterms:W3CDTF">2023-03-09T11:00:00Z</dcterms:created>
  <dcterms:modified xsi:type="dcterms:W3CDTF">2023-03-09T11:00:00Z</dcterms:modified>
</cp:coreProperties>
</file>